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5D" w:rsidRDefault="0077165D" w:rsidP="0020622F">
      <w:pPr>
        <w:ind w:left="1350" w:right="-1252" w:firstLine="90"/>
        <w:jc w:val="both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>ПРЕДШКОЛСКА УСТАНОВА „ВЧИЕЛКА“ БАЧКИ ПЕТРОВАЦ</w:t>
      </w:r>
    </w:p>
    <w:p w:rsidR="0077165D" w:rsidRDefault="0020622F" w:rsidP="0020622F">
      <w:pPr>
        <w:ind w:right="-1252"/>
        <w:jc w:val="both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</w:rPr>
        <w:t xml:space="preserve">                                               </w:t>
      </w:r>
      <w:r w:rsidR="0077165D">
        <w:rPr>
          <w:rFonts w:ascii="Verdana" w:hAnsi="Verdana"/>
          <w:b/>
          <w:sz w:val="20"/>
          <w:lang w:val="sr-Cyrl-CS"/>
        </w:rPr>
        <w:t>Бачки Петровац, Јармочна ББ</w:t>
      </w:r>
    </w:p>
    <w:p w:rsidR="0077165D" w:rsidRDefault="0077165D" w:rsidP="0077165D">
      <w:pPr>
        <w:ind w:left="-90" w:right="-1252"/>
        <w:jc w:val="both"/>
        <w:rPr>
          <w:rFonts w:ascii="Verdana" w:hAnsi="Verdana"/>
          <w:sz w:val="20"/>
          <w:lang w:val="sr-Cyrl-CS"/>
        </w:rPr>
      </w:pPr>
    </w:p>
    <w:p w:rsidR="0077165D" w:rsidRDefault="0077165D" w:rsidP="0020622F">
      <w:pPr>
        <w:ind w:left="3510" w:right="-1252" w:firstLine="810"/>
        <w:jc w:val="both"/>
        <w:rPr>
          <w:rFonts w:ascii="Verdana" w:hAnsi="Verdana"/>
          <w:sz w:val="20"/>
          <w:lang w:val="sr-Cyrl-CS"/>
        </w:rPr>
      </w:pPr>
      <w:r>
        <w:rPr>
          <w:rFonts w:ascii="Verdana" w:hAnsi="Verdana"/>
          <w:spacing w:val="40"/>
          <w:sz w:val="20"/>
          <w:lang w:val="sr-Cyrl-CS"/>
        </w:rPr>
        <w:t>објављује</w:t>
      </w:r>
    </w:p>
    <w:p w:rsidR="0077165D" w:rsidRDefault="0077165D" w:rsidP="0077165D">
      <w:pPr>
        <w:jc w:val="center"/>
        <w:rPr>
          <w:rFonts w:ascii="Verdana" w:hAnsi="Verdana"/>
          <w:b/>
          <w:sz w:val="20"/>
          <w:lang w:val="sr-Cyrl-CS"/>
        </w:rPr>
      </w:pPr>
    </w:p>
    <w:p w:rsidR="0077165D" w:rsidRDefault="0077165D" w:rsidP="0077165D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      ОБАВЕШТЕЊЕ О ИЗДАТИМ НАРУЏБЕНИЦАМА </w:t>
      </w:r>
    </w:p>
    <w:p w:rsidR="0077165D" w:rsidRDefault="0077165D" w:rsidP="0077165D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 xml:space="preserve">НА ОСНОВУ  ОКВИРНОГ СПОРАЗУМА ЗА ЈАВНУ  НАБАВКУ  </w:t>
      </w:r>
    </w:p>
    <w:p w:rsidR="0077165D" w:rsidRDefault="0077165D" w:rsidP="0077165D">
      <w:pPr>
        <w:jc w:val="center"/>
        <w:rPr>
          <w:rFonts w:ascii="Verdana" w:hAnsi="Verdana"/>
          <w:b/>
          <w:sz w:val="20"/>
          <w:lang w:val="sr-Cyrl-CS"/>
        </w:rPr>
      </w:pPr>
      <w:r>
        <w:rPr>
          <w:rFonts w:ascii="Verdana" w:hAnsi="Verdana"/>
          <w:b/>
          <w:sz w:val="20"/>
          <w:lang w:val="sr-Cyrl-CS"/>
        </w:rPr>
        <w:t>ДОБАРА - НАМИРНИЦЕ</w:t>
      </w:r>
      <w:r w:rsidR="0020622F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  <w:lang w:val="sr-Cyrl-CS"/>
        </w:rPr>
        <w:t>ЗА</w:t>
      </w:r>
      <w:r w:rsidR="0020622F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  <w:lang w:val="sr-Cyrl-CS"/>
        </w:rPr>
        <w:t>ПРИПРЕМАЊЕ</w:t>
      </w:r>
      <w:r w:rsidR="0020622F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  <w:lang w:val="sr-Cyrl-CS"/>
        </w:rPr>
        <w:t>ХРАНЕ</w:t>
      </w:r>
      <w:r w:rsidR="0020622F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  <w:lang w:val="sr-Cyrl-CS"/>
        </w:rPr>
        <w:t>ЗА</w:t>
      </w:r>
      <w:r w:rsidR="0020622F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  <w:lang w:val="sr-Cyrl-CS"/>
        </w:rPr>
        <w:t>ДЕЦУ, ОБЛИКОВАНУ</w:t>
      </w:r>
      <w:r w:rsidR="0020622F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  <w:lang w:val="sr-Cyrl-CS"/>
        </w:rPr>
        <w:t>ПО</w:t>
      </w:r>
      <w:r w:rsidR="0020622F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  <w:lang w:val="sr-Cyrl-CS"/>
        </w:rPr>
        <w:t>ПАРТИЈАМА</w:t>
      </w:r>
      <w:r w:rsidR="0020622F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  <w:lang w:val="sr-Cyrl-CS"/>
        </w:rPr>
        <w:t>ОД 1 ДО 4</w:t>
      </w:r>
    </w:p>
    <w:p w:rsidR="0077165D" w:rsidRPr="0077165D" w:rsidRDefault="0077165D" w:rsidP="0077165D">
      <w:pPr>
        <w:jc w:val="center"/>
        <w:rPr>
          <w:rFonts w:ascii="Verdana" w:hAnsi="Verdana"/>
          <w:b/>
          <w:sz w:val="20"/>
          <w:lang w:val="sr-Cyrl-CS"/>
        </w:rPr>
      </w:pPr>
      <w:r w:rsidRPr="0077165D">
        <w:rPr>
          <w:rFonts w:ascii="Verdana" w:hAnsi="Verdana"/>
          <w:b/>
          <w:sz w:val="20"/>
          <w:lang w:val="sr-Cyrl-CS"/>
        </w:rPr>
        <w:t xml:space="preserve">за </w:t>
      </w:r>
      <w:r w:rsidR="0020622F">
        <w:rPr>
          <w:rFonts w:ascii="Verdana" w:hAnsi="Verdana"/>
          <w:b/>
          <w:sz w:val="20"/>
          <w:lang w:val="sr-Cyrl-RS"/>
        </w:rPr>
        <w:t>први</w:t>
      </w:r>
      <w:r w:rsidRPr="0077165D">
        <w:rPr>
          <w:rFonts w:ascii="Verdana" w:hAnsi="Verdana"/>
          <w:b/>
          <w:sz w:val="20"/>
          <w:lang w:val="sr-Cyrl-CS"/>
        </w:rPr>
        <w:t xml:space="preserve"> квартал (</w:t>
      </w:r>
      <w:r>
        <w:rPr>
          <w:rFonts w:ascii="Verdana" w:hAnsi="Verdana"/>
          <w:b/>
          <w:sz w:val="20"/>
          <w:lang w:val="sr-Cyrl-CS"/>
        </w:rPr>
        <w:t>јануар</w:t>
      </w:r>
      <w:r w:rsidRPr="0077165D">
        <w:rPr>
          <w:rFonts w:ascii="Verdana" w:hAnsi="Verdana"/>
          <w:b/>
          <w:sz w:val="20"/>
          <w:lang w:val="sr-Cyrl-CS"/>
        </w:rPr>
        <w:t>-</w:t>
      </w:r>
      <w:r>
        <w:rPr>
          <w:rFonts w:ascii="Verdana" w:hAnsi="Verdana"/>
          <w:b/>
          <w:sz w:val="20"/>
          <w:lang w:val="sr-Cyrl-CS"/>
        </w:rPr>
        <w:t>март</w:t>
      </w:r>
      <w:r w:rsidRPr="0077165D">
        <w:rPr>
          <w:rFonts w:ascii="Verdana" w:hAnsi="Verdana"/>
          <w:b/>
          <w:sz w:val="20"/>
          <w:lang w:val="sr-Cyrl-CS"/>
        </w:rPr>
        <w:t xml:space="preserve">) </w:t>
      </w:r>
      <w:r w:rsidRPr="0077165D">
        <w:rPr>
          <w:rFonts w:ascii="Verdana" w:hAnsi="Verdana"/>
          <w:b/>
          <w:sz w:val="20"/>
        </w:rPr>
        <w:t>202</w:t>
      </w:r>
      <w:r>
        <w:rPr>
          <w:rFonts w:ascii="Verdana" w:hAnsi="Verdana"/>
          <w:b/>
          <w:sz w:val="20"/>
          <w:lang w:val="sr-Cyrl-RS"/>
        </w:rPr>
        <w:t>1</w:t>
      </w:r>
      <w:r w:rsidRPr="0077165D">
        <w:rPr>
          <w:rFonts w:ascii="Verdana" w:hAnsi="Verdana"/>
          <w:b/>
          <w:sz w:val="20"/>
          <w:lang w:val="sr-Cyrl-CS"/>
        </w:rPr>
        <w:t>. године</w:t>
      </w:r>
    </w:p>
    <w:p w:rsidR="0077165D" w:rsidRDefault="0077165D" w:rsidP="0077165D">
      <w:pPr>
        <w:jc w:val="both"/>
        <w:rPr>
          <w:rFonts w:ascii="Times New Roman" w:hAnsi="Times New Roman"/>
          <w:lang w:val="sr-Cyrl-CS"/>
        </w:rPr>
      </w:pPr>
    </w:p>
    <w:tbl>
      <w:tblPr>
        <w:tblW w:w="10131" w:type="dxa"/>
        <w:tblLook w:val="01E0" w:firstRow="1" w:lastRow="1" w:firstColumn="1" w:lastColumn="1" w:noHBand="0" w:noVBand="0"/>
      </w:tblPr>
      <w:tblGrid>
        <w:gridCol w:w="2816"/>
        <w:gridCol w:w="1293"/>
        <w:gridCol w:w="260"/>
        <w:gridCol w:w="5762"/>
      </w:tblGrid>
      <w:tr w:rsidR="0077165D" w:rsidTr="004E6F0D">
        <w:trPr>
          <w:trHeight w:val="432"/>
        </w:trPr>
        <w:tc>
          <w:tcPr>
            <w:tcW w:w="2816" w:type="dxa"/>
            <w:vAlign w:val="center"/>
            <w:hideMark/>
          </w:tcPr>
          <w:p w:rsidR="0077165D" w:rsidRDefault="0077165D" w:rsidP="004E6F0D">
            <w:pPr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Н</w:t>
            </w:r>
            <w:r>
              <w:rPr>
                <w:rFonts w:ascii="Verdana" w:hAnsi="Verdana"/>
                <w:b/>
                <w:sz w:val="20"/>
                <w:lang w:val="sr-Latn-CS"/>
              </w:rPr>
              <w:t>азив наручиоца:</w:t>
            </w:r>
          </w:p>
        </w:tc>
        <w:tc>
          <w:tcPr>
            <w:tcW w:w="7315" w:type="dxa"/>
            <w:gridSpan w:val="3"/>
            <w:shd w:val="clear" w:color="auto" w:fill="99CCFF"/>
            <w:hideMark/>
          </w:tcPr>
          <w:p w:rsidR="0077165D" w:rsidRDefault="0020622F" w:rsidP="004E6F0D">
            <w:pPr>
              <w:rPr>
                <w:rFonts w:ascii="Verdana" w:hAnsi="Verdana"/>
                <w:b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Предшко</w:t>
            </w:r>
            <w:r w:rsidR="0077165D">
              <w:rPr>
                <w:rFonts w:ascii="Verdana" w:hAnsi="Verdana"/>
                <w:sz w:val="20"/>
                <w:lang w:val="sr-Cyrl-RS"/>
              </w:rPr>
              <w:t>л</w:t>
            </w:r>
            <w:r>
              <w:rPr>
                <w:rFonts w:ascii="Verdana" w:hAnsi="Verdana"/>
                <w:sz w:val="20"/>
                <w:lang w:val="sr-Cyrl-RS"/>
              </w:rPr>
              <w:t>ск</w:t>
            </w:r>
            <w:r w:rsidR="0077165D">
              <w:rPr>
                <w:rFonts w:ascii="Verdana" w:hAnsi="Verdana"/>
                <w:sz w:val="20"/>
                <w:lang w:val="sr-Cyrl-RS"/>
              </w:rPr>
              <w:t>а установа „Вчиелка“</w:t>
            </w:r>
          </w:p>
        </w:tc>
      </w:tr>
      <w:tr w:rsidR="0077165D" w:rsidTr="004E6F0D">
        <w:trPr>
          <w:trHeight w:val="113"/>
        </w:trPr>
        <w:tc>
          <w:tcPr>
            <w:tcW w:w="2816" w:type="dxa"/>
          </w:tcPr>
          <w:p w:rsidR="0077165D" w:rsidRDefault="0077165D" w:rsidP="004E6F0D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7315" w:type="dxa"/>
            <w:gridSpan w:val="3"/>
          </w:tcPr>
          <w:p w:rsidR="0077165D" w:rsidRDefault="0077165D" w:rsidP="004E6F0D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77165D" w:rsidTr="004E6F0D">
        <w:trPr>
          <w:trHeight w:val="113"/>
        </w:trPr>
        <w:tc>
          <w:tcPr>
            <w:tcW w:w="2816" w:type="dxa"/>
            <w:hideMark/>
          </w:tcPr>
          <w:p w:rsidR="0077165D" w:rsidRDefault="0077165D" w:rsidP="004E6F0D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Адреса наручиоца:</w:t>
            </w:r>
          </w:p>
        </w:tc>
        <w:tc>
          <w:tcPr>
            <w:tcW w:w="7315" w:type="dxa"/>
            <w:gridSpan w:val="3"/>
            <w:shd w:val="clear" w:color="auto" w:fill="99CCFF"/>
            <w:hideMark/>
          </w:tcPr>
          <w:p w:rsidR="0077165D" w:rsidRDefault="0077165D" w:rsidP="004E6F0D">
            <w:pPr>
              <w:spacing w:before="120" w:after="120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Бачки Петровац</w:t>
            </w:r>
            <w:r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sz w:val="20"/>
                <w:lang w:val="sr-Cyrl-RS"/>
              </w:rPr>
              <w:t>Јармочна ББ</w:t>
            </w:r>
          </w:p>
        </w:tc>
      </w:tr>
      <w:tr w:rsidR="0077165D" w:rsidTr="004E6F0D">
        <w:trPr>
          <w:trHeight w:val="113"/>
        </w:trPr>
        <w:tc>
          <w:tcPr>
            <w:tcW w:w="2816" w:type="dxa"/>
          </w:tcPr>
          <w:p w:rsidR="0077165D" w:rsidRDefault="0077165D" w:rsidP="004E6F0D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7315" w:type="dxa"/>
            <w:gridSpan w:val="3"/>
          </w:tcPr>
          <w:p w:rsidR="0077165D" w:rsidRDefault="0077165D" w:rsidP="004E6F0D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77165D" w:rsidTr="004E6F0D">
        <w:trPr>
          <w:trHeight w:val="113"/>
        </w:trPr>
        <w:tc>
          <w:tcPr>
            <w:tcW w:w="4369" w:type="dxa"/>
            <w:gridSpan w:val="3"/>
            <w:hideMark/>
          </w:tcPr>
          <w:p w:rsidR="0077165D" w:rsidRDefault="0077165D" w:rsidP="004E6F0D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Интернет страница наручица:</w:t>
            </w:r>
          </w:p>
        </w:tc>
        <w:tc>
          <w:tcPr>
            <w:tcW w:w="5762" w:type="dxa"/>
            <w:shd w:val="clear" w:color="auto" w:fill="99CCFF"/>
            <w:hideMark/>
          </w:tcPr>
          <w:p w:rsidR="0077165D" w:rsidRDefault="0077165D" w:rsidP="004E6F0D">
            <w:pPr>
              <w:spacing w:before="120" w:after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http://www.vcielka.rs/</w:t>
            </w:r>
          </w:p>
        </w:tc>
      </w:tr>
      <w:tr w:rsidR="0077165D" w:rsidTr="004E6F0D">
        <w:trPr>
          <w:trHeight w:val="113"/>
        </w:trPr>
        <w:tc>
          <w:tcPr>
            <w:tcW w:w="4369" w:type="dxa"/>
            <w:gridSpan w:val="3"/>
          </w:tcPr>
          <w:p w:rsidR="0077165D" w:rsidRDefault="0077165D" w:rsidP="004E6F0D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</w:tcPr>
          <w:p w:rsidR="0077165D" w:rsidRDefault="0077165D" w:rsidP="004E6F0D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77165D" w:rsidTr="004E6F0D">
        <w:trPr>
          <w:trHeight w:val="113"/>
        </w:trPr>
        <w:tc>
          <w:tcPr>
            <w:tcW w:w="4369" w:type="dxa"/>
            <w:gridSpan w:val="3"/>
            <w:hideMark/>
          </w:tcPr>
          <w:p w:rsidR="0077165D" w:rsidRDefault="0077165D" w:rsidP="004E6F0D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Врста наручиоца:</w:t>
            </w:r>
          </w:p>
        </w:tc>
        <w:tc>
          <w:tcPr>
            <w:tcW w:w="5762" w:type="dxa"/>
            <w:shd w:val="clear" w:color="auto" w:fill="99CCFF"/>
            <w:hideMark/>
          </w:tcPr>
          <w:p w:rsidR="0077165D" w:rsidRDefault="0077165D" w:rsidP="004E6F0D">
            <w:pPr>
              <w:spacing w:before="120" w:after="120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CS"/>
              </w:rPr>
              <w:t>Установа</w:t>
            </w:r>
          </w:p>
        </w:tc>
      </w:tr>
      <w:tr w:rsidR="0077165D" w:rsidTr="004E6F0D">
        <w:trPr>
          <w:trHeight w:val="113"/>
        </w:trPr>
        <w:tc>
          <w:tcPr>
            <w:tcW w:w="4369" w:type="dxa"/>
            <w:gridSpan w:val="3"/>
          </w:tcPr>
          <w:p w:rsidR="0077165D" w:rsidRDefault="0077165D" w:rsidP="004E6F0D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</w:tcPr>
          <w:p w:rsidR="0077165D" w:rsidRDefault="0077165D" w:rsidP="004E6F0D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77165D" w:rsidTr="004E6F0D">
        <w:trPr>
          <w:trHeight w:val="113"/>
        </w:trPr>
        <w:tc>
          <w:tcPr>
            <w:tcW w:w="4369" w:type="dxa"/>
            <w:gridSpan w:val="3"/>
            <w:hideMark/>
          </w:tcPr>
          <w:p w:rsidR="0077165D" w:rsidRDefault="0077165D" w:rsidP="004E6F0D">
            <w:pPr>
              <w:spacing w:before="120" w:after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Врста предмета:</w:t>
            </w:r>
          </w:p>
        </w:tc>
        <w:tc>
          <w:tcPr>
            <w:tcW w:w="5762" w:type="dxa"/>
            <w:shd w:val="clear" w:color="auto" w:fill="99CCFF"/>
            <w:hideMark/>
          </w:tcPr>
          <w:p w:rsidR="0077165D" w:rsidRDefault="0077165D" w:rsidP="004E6F0D">
            <w:pPr>
              <w:spacing w:before="120" w:after="120"/>
              <w:jc w:val="both"/>
              <w:rPr>
                <w:rFonts w:ascii="Verdana" w:hAnsi="Verdana"/>
                <w:sz w:val="20"/>
                <w:lang w:val="sr-Cyrl-CS"/>
              </w:rPr>
            </w:pPr>
            <w:r>
              <w:rPr>
                <w:rFonts w:ascii="Verdana" w:hAnsi="Verdana"/>
                <w:sz w:val="20"/>
                <w:lang w:val="sr-Cyrl-CS"/>
              </w:rPr>
              <w:t>Добра</w:t>
            </w:r>
          </w:p>
        </w:tc>
      </w:tr>
      <w:tr w:rsidR="0077165D" w:rsidTr="004E6F0D">
        <w:trPr>
          <w:trHeight w:val="113"/>
        </w:trPr>
        <w:tc>
          <w:tcPr>
            <w:tcW w:w="4109" w:type="dxa"/>
            <w:gridSpan w:val="2"/>
          </w:tcPr>
          <w:p w:rsidR="0077165D" w:rsidRDefault="0077165D" w:rsidP="004E6F0D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6022" w:type="dxa"/>
            <w:gridSpan w:val="2"/>
          </w:tcPr>
          <w:p w:rsidR="0077165D" w:rsidRDefault="0077165D" w:rsidP="004E6F0D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77165D" w:rsidTr="004E6F0D">
        <w:trPr>
          <w:trHeight w:val="113"/>
        </w:trPr>
        <w:tc>
          <w:tcPr>
            <w:tcW w:w="10131" w:type="dxa"/>
            <w:gridSpan w:val="4"/>
            <w:hideMark/>
          </w:tcPr>
          <w:p w:rsidR="0077165D" w:rsidRDefault="0077165D" w:rsidP="004E6F0D">
            <w:pPr>
              <w:spacing w:before="120"/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Опис предмета набавке, назив и ознака из општег речника набавке:</w:t>
            </w:r>
          </w:p>
        </w:tc>
      </w:tr>
      <w:tr w:rsidR="0077165D" w:rsidTr="004E6F0D">
        <w:trPr>
          <w:trHeight w:val="113"/>
        </w:trPr>
        <w:tc>
          <w:tcPr>
            <w:tcW w:w="10131" w:type="dxa"/>
            <w:gridSpan w:val="4"/>
            <w:shd w:val="clear" w:color="auto" w:fill="99CCFF"/>
            <w:hideMark/>
          </w:tcPr>
          <w:p w:rsidR="0077165D" w:rsidRDefault="0077165D" w:rsidP="004E6F0D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Предмет набавке су добра – намирнице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за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припремање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хране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за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децу, обликован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у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више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посебних, истоврсних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целина (партија) од 1 до 4, и</w:t>
            </w:r>
            <w:r w:rsidR="0020622F">
              <w:rPr>
                <w:rFonts w:ascii="Verdana" w:hAnsi="Verdana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то:</w:t>
            </w:r>
            <w:r>
              <w:rPr>
                <w:rFonts w:ascii="Verdana" w:hAnsi="Verdana"/>
                <w:sz w:val="20"/>
                <w:lang w:val="ru-RU"/>
              </w:rPr>
              <w:tab/>
            </w:r>
          </w:p>
          <w:p w:rsidR="0077165D" w:rsidRDefault="0077165D" w:rsidP="004E6F0D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•</w:t>
            </w:r>
            <w:r w:rsidR="0020622F">
              <w:rPr>
                <w:rFonts w:ascii="Verdana" w:hAnsi="Verdana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Партија 1 – хлеб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пецива; ознака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ОРН: 15811000 хлебни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производи;</w:t>
            </w:r>
          </w:p>
          <w:p w:rsidR="0077165D" w:rsidRDefault="0077165D" w:rsidP="004E6F0D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•</w:t>
            </w:r>
            <w:r w:rsidR="0020622F">
              <w:rPr>
                <w:rFonts w:ascii="Verdana" w:hAnsi="Verdana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Партија 2 – месо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месне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прерађевине; ознака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ОРН: 15110000 месо, 15130000 месни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производи;</w:t>
            </w:r>
          </w:p>
          <w:p w:rsidR="0077165D" w:rsidRDefault="0077165D" w:rsidP="004E6F0D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•</w:t>
            </w:r>
            <w:r w:rsidR="0020622F">
              <w:rPr>
                <w:rFonts w:ascii="Verdana" w:hAnsi="Verdana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Партија 3 – воће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поврће; ознака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ОРН: 15300000 воће, поврће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сродни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производи;</w:t>
            </w:r>
          </w:p>
          <w:p w:rsidR="0077165D" w:rsidRDefault="0077165D" w:rsidP="004E6F0D">
            <w:pPr>
              <w:jc w:val="both"/>
              <w:rPr>
                <w:rFonts w:ascii="Verdana" w:hAnsi="Verdana"/>
                <w:sz w:val="20"/>
                <w:lang w:val="ru-RU"/>
              </w:rPr>
            </w:pPr>
            <w:r>
              <w:rPr>
                <w:rFonts w:ascii="Verdana" w:hAnsi="Verdana"/>
                <w:sz w:val="20"/>
                <w:lang w:val="ru-RU"/>
              </w:rPr>
              <w:t>•</w:t>
            </w:r>
            <w:r w:rsidR="0020622F">
              <w:rPr>
                <w:rFonts w:ascii="Verdana" w:hAnsi="Verdana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Партија 4 – млеко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</w:t>
            </w:r>
            <w:r w:rsidR="002E617F">
              <w:rPr>
                <w:rFonts w:ascii="Verdana" w:hAnsi="Verdana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/>
                <w:sz w:val="20"/>
                <w:lang w:val="ru-RU"/>
              </w:rPr>
              <w:t>млечни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производи; ознака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ОРН: 15500000 млеко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млечни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ru-RU"/>
              </w:rPr>
              <w:t>производи.</w:t>
            </w:r>
          </w:p>
        </w:tc>
      </w:tr>
      <w:tr w:rsidR="0077165D" w:rsidTr="004E6F0D">
        <w:trPr>
          <w:trHeight w:val="80"/>
        </w:trPr>
        <w:tc>
          <w:tcPr>
            <w:tcW w:w="4369" w:type="dxa"/>
            <w:gridSpan w:val="3"/>
          </w:tcPr>
          <w:p w:rsidR="0077165D" w:rsidRDefault="0077165D" w:rsidP="004E6F0D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  <w:tc>
          <w:tcPr>
            <w:tcW w:w="5762" w:type="dxa"/>
          </w:tcPr>
          <w:p w:rsidR="0077165D" w:rsidRDefault="0077165D" w:rsidP="004E6F0D">
            <w:pPr>
              <w:jc w:val="both"/>
              <w:rPr>
                <w:rFonts w:ascii="Verdana" w:hAnsi="Verdana"/>
                <w:b/>
                <w:sz w:val="10"/>
                <w:szCs w:val="10"/>
                <w:lang w:val="sr-Cyrl-CS"/>
              </w:rPr>
            </w:pPr>
          </w:p>
        </w:tc>
      </w:tr>
      <w:tr w:rsidR="0077165D" w:rsidTr="004E6F0D">
        <w:trPr>
          <w:trHeight w:val="420"/>
        </w:trPr>
        <w:tc>
          <w:tcPr>
            <w:tcW w:w="4369" w:type="dxa"/>
            <w:gridSpan w:val="3"/>
            <w:hideMark/>
          </w:tcPr>
          <w:p w:rsidR="0077165D" w:rsidRDefault="0077165D" w:rsidP="004E6F0D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Број добављача са којима је споразум закључен:</w:t>
            </w:r>
          </w:p>
        </w:tc>
        <w:tc>
          <w:tcPr>
            <w:tcW w:w="5762" w:type="dxa"/>
            <w:shd w:val="clear" w:color="auto" w:fill="99CCFF"/>
            <w:hideMark/>
          </w:tcPr>
          <w:p w:rsidR="0077165D" w:rsidRDefault="0077165D" w:rsidP="004E6F0D">
            <w:pPr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За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сваку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партију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закључен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је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ОС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са 1 (једним) добављачем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то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по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партијама:</w:t>
            </w:r>
          </w:p>
          <w:p w:rsidR="0077165D" w:rsidRDefault="0077165D" w:rsidP="004E6F0D">
            <w:pPr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 w:rsidR="0020622F">
              <w:rPr>
                <w:rFonts w:ascii="Verdana" w:hAnsi="Verdana"/>
                <w:sz w:val="20"/>
                <w:lang w:val="sr-Cyrl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Партија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1- хлеб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пецива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Група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понуђача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коју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чине „ПЕТРОВЕЦ“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д.о.о.,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Маршала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Тита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бр.14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из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Бачког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Петровца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и „АС-БРАЋА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СТАНКОВИЋ“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ДОО (члан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групе), Бориса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Кидрича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бр.1 из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Београда (Бегаљица).</w:t>
            </w:r>
          </w:p>
          <w:p w:rsidR="0077165D" w:rsidRDefault="0077165D" w:rsidP="004E6F0D">
            <w:pPr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 w:rsidR="0020622F">
              <w:rPr>
                <w:rFonts w:ascii="Verdana" w:hAnsi="Verdana"/>
                <w:sz w:val="20"/>
                <w:lang w:val="sr-Cyrl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Партија 2 – месо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месне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прерађевине „BIG TRADE“ д.о.о. Нови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Сад, Јосифа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Панчића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бр.3,  Нови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Сад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из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Новог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 xml:space="preserve">Сада. </w:t>
            </w:r>
          </w:p>
          <w:p w:rsidR="0077165D" w:rsidRDefault="0077165D" w:rsidP="004E6F0D">
            <w:pPr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 w:rsidR="0020622F">
              <w:rPr>
                <w:rFonts w:ascii="Verdana" w:hAnsi="Verdana"/>
                <w:sz w:val="20"/>
                <w:lang w:val="sr-Cyrl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Партија 3 – воће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поврће „ПЕТРОВЕЦ“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д.о.о. Бачки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Петровац, Маршала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Тита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бр.14 из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Бачког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 xml:space="preserve">Петровца. </w:t>
            </w:r>
          </w:p>
          <w:p w:rsidR="0077165D" w:rsidRDefault="0077165D" w:rsidP="004E6F0D">
            <w:pPr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 w:rsidR="0020622F">
              <w:rPr>
                <w:rFonts w:ascii="Verdana" w:hAnsi="Verdana"/>
                <w:sz w:val="20"/>
                <w:lang w:val="sr-Cyrl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Партија 4 – млеко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млечни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производи „KOMERCSERVIS-PRODUKT CO“ д.о.о. Каћ, Делфе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Иванић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бр.37 из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Каћа.</w:t>
            </w:r>
          </w:p>
        </w:tc>
      </w:tr>
      <w:tr w:rsidR="0077165D" w:rsidTr="004E6F0D">
        <w:trPr>
          <w:trHeight w:val="420"/>
        </w:trPr>
        <w:tc>
          <w:tcPr>
            <w:tcW w:w="4369" w:type="dxa"/>
            <w:gridSpan w:val="3"/>
            <w:hideMark/>
          </w:tcPr>
          <w:p w:rsidR="0077165D" w:rsidRDefault="0077165D" w:rsidP="004E6F0D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Датум закључења оквирног споразума:</w:t>
            </w:r>
          </w:p>
        </w:tc>
        <w:tc>
          <w:tcPr>
            <w:tcW w:w="5762" w:type="dxa"/>
            <w:shd w:val="clear" w:color="auto" w:fill="99CCFF"/>
            <w:hideMark/>
          </w:tcPr>
          <w:p w:rsidR="0077165D" w:rsidRDefault="0077165D" w:rsidP="004E6F0D">
            <w:pPr>
              <w:spacing w:before="120"/>
              <w:jc w:val="both"/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За све  партије оквирни споразум је закључен 04.06.2020. године</w:t>
            </w:r>
          </w:p>
        </w:tc>
      </w:tr>
      <w:tr w:rsidR="0077165D" w:rsidTr="004E6F0D">
        <w:trPr>
          <w:trHeight w:val="420"/>
        </w:trPr>
        <w:tc>
          <w:tcPr>
            <w:tcW w:w="4369" w:type="dxa"/>
            <w:gridSpan w:val="3"/>
            <w:hideMark/>
          </w:tcPr>
          <w:p w:rsidR="0077165D" w:rsidRDefault="0077165D" w:rsidP="004E6F0D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lastRenderedPageBreak/>
              <w:t>Период важења оквирног споразума:</w:t>
            </w:r>
          </w:p>
        </w:tc>
        <w:tc>
          <w:tcPr>
            <w:tcW w:w="5762" w:type="dxa"/>
            <w:shd w:val="clear" w:color="auto" w:fill="99CCFF"/>
            <w:vAlign w:val="center"/>
            <w:hideMark/>
          </w:tcPr>
          <w:p w:rsidR="0077165D" w:rsidRDefault="0077165D" w:rsidP="004E6F0D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1 година</w:t>
            </w:r>
          </w:p>
        </w:tc>
      </w:tr>
      <w:tr w:rsidR="0077165D" w:rsidTr="004E6F0D">
        <w:trPr>
          <w:trHeight w:val="420"/>
        </w:trPr>
        <w:tc>
          <w:tcPr>
            <w:tcW w:w="4369" w:type="dxa"/>
            <w:gridSpan w:val="3"/>
            <w:hideMark/>
          </w:tcPr>
          <w:p w:rsidR="0077165D" w:rsidRDefault="0077165D" w:rsidP="004E6F0D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Вредност на коју је закључен оквирни споразум:</w:t>
            </w:r>
          </w:p>
        </w:tc>
        <w:tc>
          <w:tcPr>
            <w:tcW w:w="5762" w:type="dxa"/>
            <w:shd w:val="clear" w:color="auto" w:fill="99CCFF"/>
            <w:vAlign w:val="center"/>
            <w:hideMark/>
          </w:tcPr>
          <w:p w:rsidR="0077165D" w:rsidRDefault="0077165D" w:rsidP="004E6F0D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1 – 400.000,00 динара</w:t>
            </w:r>
            <w:r>
              <w:rPr>
                <w:rFonts w:ascii="Verdana" w:hAnsi="Verdana"/>
                <w:sz w:val="20"/>
                <w:lang w:val="sr-Latn-RS"/>
              </w:rPr>
              <w:t xml:space="preserve">  </w:t>
            </w:r>
            <w:r>
              <w:rPr>
                <w:rFonts w:ascii="Verdana" w:hAnsi="Verdana"/>
                <w:sz w:val="20"/>
                <w:lang w:val="sr-Cyrl-RS"/>
              </w:rPr>
              <w:t>без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ПДВ</w:t>
            </w:r>
          </w:p>
          <w:p w:rsidR="0077165D" w:rsidRDefault="0077165D" w:rsidP="004E6F0D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2 – 1.260.000,00 динара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без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ПДВ</w:t>
            </w:r>
          </w:p>
          <w:p w:rsidR="0077165D" w:rsidRDefault="0077165D" w:rsidP="004E6F0D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3 – 730.000,00 динара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без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ПДВ</w:t>
            </w:r>
          </w:p>
          <w:p w:rsidR="0077165D" w:rsidRDefault="0077165D" w:rsidP="004E6F0D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4 – 560.000,00 динара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без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ПДВ.</w:t>
            </w:r>
          </w:p>
        </w:tc>
      </w:tr>
      <w:tr w:rsidR="0077165D" w:rsidTr="004E6F0D">
        <w:trPr>
          <w:trHeight w:val="420"/>
        </w:trPr>
        <w:tc>
          <w:tcPr>
            <w:tcW w:w="4369" w:type="dxa"/>
            <w:gridSpan w:val="3"/>
            <w:vAlign w:val="center"/>
            <w:hideMark/>
          </w:tcPr>
          <w:p w:rsidR="0077165D" w:rsidRDefault="0077165D" w:rsidP="004E6F0D">
            <w:pPr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Број издатих наруџбеница:</w:t>
            </w:r>
          </w:p>
        </w:tc>
        <w:tc>
          <w:tcPr>
            <w:tcW w:w="5762" w:type="dxa"/>
            <w:shd w:val="clear" w:color="auto" w:fill="99CCFF"/>
            <w:vAlign w:val="center"/>
            <w:hideMark/>
          </w:tcPr>
          <w:p w:rsidR="0077165D" w:rsidRDefault="0077165D" w:rsidP="004E6F0D">
            <w:pPr>
              <w:rPr>
                <w:rFonts w:ascii="Verdana" w:hAnsi="Verdana"/>
                <w:sz w:val="20"/>
                <w:lang w:val="sr-Latn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1 – 13</w:t>
            </w:r>
          </w:p>
          <w:p w:rsidR="0077165D" w:rsidRDefault="0077165D" w:rsidP="004E6F0D">
            <w:pPr>
              <w:rPr>
                <w:rFonts w:ascii="Verdana" w:hAnsi="Verdana"/>
                <w:sz w:val="20"/>
                <w:lang w:val="sr-Latn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2 – 13</w:t>
            </w:r>
          </w:p>
          <w:p w:rsidR="0077165D" w:rsidRDefault="0077165D" w:rsidP="004E6F0D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3 – 13</w:t>
            </w:r>
          </w:p>
          <w:p w:rsidR="0077165D" w:rsidRDefault="0077165D" w:rsidP="004E6F0D">
            <w:pPr>
              <w:rPr>
                <w:rFonts w:ascii="Verdana" w:hAnsi="Verdana"/>
                <w:sz w:val="20"/>
                <w:lang w:val="sr-Latn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4 – 16</w:t>
            </w:r>
          </w:p>
        </w:tc>
      </w:tr>
      <w:tr w:rsidR="0077165D" w:rsidTr="004E6F0D">
        <w:trPr>
          <w:trHeight w:val="420"/>
        </w:trPr>
        <w:tc>
          <w:tcPr>
            <w:tcW w:w="4369" w:type="dxa"/>
            <w:gridSpan w:val="3"/>
            <w:hideMark/>
          </w:tcPr>
          <w:p w:rsidR="0077165D" w:rsidRDefault="0077165D" w:rsidP="004E6F0D">
            <w:pPr>
              <w:jc w:val="both"/>
              <w:rPr>
                <w:rFonts w:ascii="Verdana" w:hAnsi="Verdana"/>
                <w:b/>
                <w:sz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lang w:val="sr-Cyrl-CS"/>
              </w:rPr>
              <w:t>Укупан износ издатих наруџбеница:</w:t>
            </w:r>
          </w:p>
        </w:tc>
        <w:tc>
          <w:tcPr>
            <w:tcW w:w="5762" w:type="dxa"/>
            <w:shd w:val="clear" w:color="auto" w:fill="99CCFF"/>
            <w:vAlign w:val="center"/>
            <w:hideMark/>
          </w:tcPr>
          <w:p w:rsidR="0077165D" w:rsidRDefault="0077165D" w:rsidP="004E6F0D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 xml:space="preserve">Партија 1 – </w:t>
            </w:r>
            <w:r w:rsidR="00676D15">
              <w:rPr>
                <w:rFonts w:ascii="Verdana" w:hAnsi="Verdana"/>
                <w:sz w:val="20"/>
                <w:lang w:val="sr-Cyrl-RS"/>
              </w:rPr>
              <w:t>106.836,10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динара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без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ПДВ</w:t>
            </w:r>
          </w:p>
          <w:p w:rsidR="0077165D" w:rsidRDefault="0077165D" w:rsidP="004E6F0D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2 – 26</w:t>
            </w:r>
            <w:r w:rsidR="00676D15">
              <w:rPr>
                <w:rFonts w:ascii="Verdana" w:hAnsi="Verdana"/>
                <w:sz w:val="20"/>
                <w:lang w:val="sr-Cyrl-RS"/>
              </w:rPr>
              <w:t>1</w:t>
            </w:r>
            <w:r>
              <w:rPr>
                <w:rFonts w:ascii="Verdana" w:hAnsi="Verdana"/>
                <w:sz w:val="20"/>
                <w:lang w:val="sr-Cyrl-RS"/>
              </w:rPr>
              <w:t>.</w:t>
            </w:r>
            <w:r w:rsidR="00676D15">
              <w:rPr>
                <w:rFonts w:ascii="Verdana" w:hAnsi="Verdana"/>
                <w:sz w:val="20"/>
                <w:lang w:val="sr-Cyrl-RS"/>
              </w:rPr>
              <w:t>836</w:t>
            </w:r>
            <w:r>
              <w:rPr>
                <w:rFonts w:ascii="Verdana" w:hAnsi="Verdana"/>
                <w:sz w:val="20"/>
                <w:lang w:val="sr-Latn-RS"/>
              </w:rPr>
              <w:t>,</w:t>
            </w:r>
            <w:r w:rsidR="00676D15">
              <w:rPr>
                <w:rFonts w:ascii="Verdana" w:hAnsi="Verdana"/>
                <w:sz w:val="20"/>
                <w:lang w:val="sr-Cyrl-RS"/>
              </w:rPr>
              <w:t>5</w:t>
            </w:r>
            <w:r>
              <w:rPr>
                <w:rFonts w:ascii="Verdana" w:hAnsi="Verdana"/>
                <w:sz w:val="20"/>
                <w:lang w:val="sr-Latn-RS"/>
              </w:rPr>
              <w:t xml:space="preserve">0 </w:t>
            </w:r>
            <w:r>
              <w:rPr>
                <w:rFonts w:ascii="Verdana" w:hAnsi="Verdana"/>
                <w:sz w:val="20"/>
                <w:lang w:val="sr-Cyrl-RS"/>
              </w:rPr>
              <w:t>динара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без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ПДВ</w:t>
            </w:r>
          </w:p>
          <w:p w:rsidR="0077165D" w:rsidRDefault="0077165D" w:rsidP="004E6F0D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3 –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 w:rsidR="00F46ADA">
              <w:rPr>
                <w:rFonts w:ascii="Verdana" w:hAnsi="Verdana"/>
                <w:sz w:val="20"/>
                <w:lang w:val="sr-Latn-RS"/>
              </w:rPr>
              <w:t>160</w:t>
            </w:r>
            <w:r>
              <w:rPr>
                <w:rFonts w:ascii="Verdana" w:hAnsi="Verdana"/>
                <w:sz w:val="20"/>
                <w:lang w:val="sr-Cyrl-RS"/>
              </w:rPr>
              <w:t>.</w:t>
            </w:r>
            <w:r w:rsidR="00F46ADA">
              <w:rPr>
                <w:rFonts w:ascii="Verdana" w:hAnsi="Verdana"/>
                <w:sz w:val="20"/>
                <w:lang w:val="sk-SK"/>
              </w:rPr>
              <w:t>964</w:t>
            </w:r>
            <w:r>
              <w:rPr>
                <w:rFonts w:ascii="Verdana" w:hAnsi="Verdana"/>
                <w:sz w:val="20"/>
                <w:lang w:val="sr-Cyrl-RS"/>
              </w:rPr>
              <w:t>,</w:t>
            </w:r>
            <w:r w:rsidR="00F46ADA">
              <w:rPr>
                <w:rFonts w:ascii="Verdana" w:hAnsi="Verdana"/>
                <w:sz w:val="20"/>
                <w:lang w:val="sk-SK"/>
              </w:rPr>
              <w:t>52</w:t>
            </w:r>
            <w:r>
              <w:rPr>
                <w:rFonts w:ascii="Verdana" w:hAnsi="Verdana"/>
                <w:sz w:val="20"/>
                <w:lang w:val="sr-Cyrl-RS"/>
              </w:rPr>
              <w:t xml:space="preserve"> динара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без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ПДВ</w:t>
            </w:r>
          </w:p>
          <w:p w:rsidR="0077165D" w:rsidRDefault="0077165D" w:rsidP="00676D15">
            <w:pPr>
              <w:rPr>
                <w:rFonts w:ascii="Verdana" w:hAnsi="Verdana"/>
                <w:sz w:val="20"/>
                <w:lang w:val="sr-Cyrl-RS"/>
              </w:rPr>
            </w:pPr>
            <w:r>
              <w:rPr>
                <w:rFonts w:ascii="Verdana" w:hAnsi="Verdana"/>
                <w:sz w:val="20"/>
                <w:lang w:val="sr-Cyrl-RS"/>
              </w:rPr>
              <w:t>•</w:t>
            </w:r>
            <w:r>
              <w:rPr>
                <w:rFonts w:ascii="Verdana" w:hAnsi="Verdana"/>
                <w:sz w:val="20"/>
                <w:lang w:val="sr-Cyrl-RS"/>
              </w:rPr>
              <w:tab/>
              <w:t>Партија 4 – 135.</w:t>
            </w:r>
            <w:r w:rsidR="00676D15">
              <w:rPr>
                <w:rFonts w:ascii="Verdana" w:hAnsi="Verdana"/>
                <w:sz w:val="20"/>
                <w:lang w:val="sr-Cyrl-RS"/>
              </w:rPr>
              <w:t>105</w:t>
            </w:r>
            <w:r>
              <w:rPr>
                <w:rFonts w:ascii="Verdana" w:hAnsi="Verdana"/>
                <w:sz w:val="20"/>
                <w:lang w:val="sr-Cyrl-RS"/>
              </w:rPr>
              <w:t>,4</w:t>
            </w:r>
            <w:r w:rsidR="00676D15">
              <w:rPr>
                <w:rFonts w:ascii="Verdana" w:hAnsi="Verdana"/>
                <w:sz w:val="20"/>
                <w:lang w:val="sr-Cyrl-RS"/>
              </w:rPr>
              <w:t>4</w:t>
            </w:r>
            <w:r>
              <w:rPr>
                <w:rFonts w:ascii="Verdana" w:hAnsi="Verdana"/>
                <w:sz w:val="20"/>
                <w:lang w:val="sr-Cyrl-RS"/>
              </w:rPr>
              <w:t xml:space="preserve"> динара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без</w:t>
            </w:r>
            <w:r>
              <w:rPr>
                <w:rFonts w:ascii="Verdana" w:hAnsi="Verdana"/>
                <w:sz w:val="20"/>
                <w:lang w:val="sr-Latn-RS"/>
              </w:rPr>
              <w:t xml:space="preserve"> </w:t>
            </w:r>
            <w:r>
              <w:rPr>
                <w:rFonts w:ascii="Verdana" w:hAnsi="Verdana"/>
                <w:sz w:val="20"/>
                <w:lang w:val="sr-Cyrl-RS"/>
              </w:rPr>
              <w:t>ПДВ.</w:t>
            </w:r>
          </w:p>
        </w:tc>
      </w:tr>
    </w:tbl>
    <w:p w:rsidR="0077165D" w:rsidRDefault="0077165D" w:rsidP="0077165D">
      <w:pPr>
        <w:pStyle w:val="Normal1"/>
        <w:spacing w:before="0" w:beforeAutospacing="0" w:after="0" w:afterAutospacing="0"/>
        <w:jc w:val="both"/>
        <w:rPr>
          <w:rFonts w:ascii="Verdana" w:hAnsi="Verdana"/>
          <w:sz w:val="20"/>
          <w:szCs w:val="20"/>
          <w:lang w:val="sr-Cyrl-CS"/>
        </w:rPr>
      </w:pPr>
    </w:p>
    <w:p w:rsidR="0077165D" w:rsidRDefault="0077165D" w:rsidP="0077165D"/>
    <w:p w:rsidR="0077165D" w:rsidRDefault="0077165D" w:rsidP="0077165D"/>
    <w:p w:rsidR="006032F0" w:rsidRDefault="006032F0"/>
    <w:sectPr w:rsidR="006032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5D"/>
    <w:rsid w:val="0020622F"/>
    <w:rsid w:val="002E617F"/>
    <w:rsid w:val="006032F0"/>
    <w:rsid w:val="00676D15"/>
    <w:rsid w:val="0077165D"/>
    <w:rsid w:val="00F4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5D"/>
    <w:pPr>
      <w:spacing w:after="0" w:line="240" w:lineRule="auto"/>
    </w:pPr>
    <w:rPr>
      <w:rFonts w:ascii="A1z-Helvetica" w:eastAsia="Times New Roman" w:hAnsi="A1z-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65D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65D"/>
    <w:pPr>
      <w:spacing w:after="0" w:line="240" w:lineRule="auto"/>
    </w:pPr>
    <w:rPr>
      <w:rFonts w:ascii="A1z-Helvetica" w:eastAsia="Times New Roman" w:hAnsi="A1z-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65D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</dc:creator>
  <cp:keywords/>
  <dc:description/>
  <cp:lastModifiedBy>Natasa Nadj</cp:lastModifiedBy>
  <cp:revision>6</cp:revision>
  <dcterms:created xsi:type="dcterms:W3CDTF">2021-04-12T09:20:00Z</dcterms:created>
  <dcterms:modified xsi:type="dcterms:W3CDTF">2021-04-14T08:46:00Z</dcterms:modified>
</cp:coreProperties>
</file>